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80" w:rsidRPr="00040A80" w:rsidRDefault="00040A80" w:rsidP="00040A80">
      <w:pPr>
        <w:shd w:val="clear" w:color="auto" w:fill="E4E2D5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</w:pP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 xml:space="preserve">Car, Gar, </w:t>
      </w:r>
      <w:proofErr w:type="spellStart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Zar</w:t>
      </w:r>
      <w:proofErr w:type="spellEnd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 xml:space="preserve"> Practice #1</w:t>
      </w:r>
    </w:p>
    <w:p w:rsidR="00040A80" w:rsidRPr="00040A80" w:rsidRDefault="00040A80" w:rsidP="00040A80">
      <w:pPr>
        <w:shd w:val="clear" w:color="auto" w:fill="E4E2D5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</w:pPr>
      <w:proofErr w:type="spellStart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Nombre</w:t>
      </w:r>
      <w:proofErr w:type="spellEnd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:</w:t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proofErr w:type="spellStart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Clase</w:t>
      </w:r>
      <w:proofErr w:type="spellEnd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:</w:t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ab/>
      </w:r>
      <w:proofErr w:type="spellStart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Fecha</w:t>
      </w:r>
      <w:proofErr w:type="spellEnd"/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:</w:t>
      </w:r>
    </w:p>
    <w:p w:rsidR="00040A80" w:rsidRPr="00040A80" w:rsidRDefault="00040A80" w:rsidP="00040A80">
      <w:pPr>
        <w:shd w:val="clear" w:color="auto" w:fill="E4E2D5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</w:pPr>
      <w:r w:rsidRPr="00040A80"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 xml:space="preserve">A. Fill in the </w:t>
      </w:r>
      <w:r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 xml:space="preserve">correct </w:t>
      </w:r>
      <w:proofErr w:type="spellStart"/>
      <w:r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>preterite</w:t>
      </w:r>
      <w:proofErr w:type="spellEnd"/>
      <w:r>
        <w:rPr>
          <w:rFonts w:asciiTheme="majorHAnsi" w:eastAsia="Times New Roman" w:hAnsiTheme="majorHAnsi" w:cs="Arial"/>
          <w:b/>
          <w:bCs/>
          <w:color w:val="D67B07"/>
          <w:sz w:val="28"/>
          <w:szCs w:val="28"/>
        </w:rPr>
        <w:t xml:space="preserve"> conjugation for the YO form.</w:t>
      </w:r>
      <w:bookmarkStart w:id="0" w:name="_GoBack"/>
      <w:bookmarkEnd w:id="0"/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1.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jugar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2.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llegar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3.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pagar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4.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aparcar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5.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buscar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6.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practicar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7.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tocar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8.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almorzar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9.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cazar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10.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comenzar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11.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cruzar</w:t>
      </w:r>
      <w:proofErr w:type="spellEnd"/>
      <w:proofErr w:type="gramEnd"/>
    </w:p>
    <w:p w:rsidR="00040A80" w:rsidRPr="00040A80" w:rsidRDefault="00040A80" w:rsidP="000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80">
        <w:rPr>
          <w:rFonts w:ascii="Arial" w:eastAsia="Times New Roman" w:hAnsi="Arial" w:cs="Arial"/>
          <w:color w:val="2F2F2F"/>
          <w:sz w:val="18"/>
          <w:szCs w:val="18"/>
        </w:rPr>
        <w:br/>
      </w:r>
    </w:p>
    <w:p w:rsidR="00040A80" w:rsidRPr="00040A80" w:rsidRDefault="00040A80" w:rsidP="00040A80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040A80">
        <w:rPr>
          <w:rFonts w:ascii="Arial" w:eastAsia="Times New Roman" w:hAnsi="Arial" w:cs="Arial"/>
          <w:color w:val="2F2F2F"/>
          <w:sz w:val="29"/>
          <w:szCs w:val="29"/>
        </w:rPr>
        <w:t xml:space="preserve">12. </w:t>
      </w:r>
      <w:proofErr w:type="spellStart"/>
      <w:proofErr w:type="gramStart"/>
      <w:r w:rsidRPr="00040A80">
        <w:rPr>
          <w:rFonts w:ascii="Arial" w:eastAsia="Times New Roman" w:hAnsi="Arial" w:cs="Arial"/>
          <w:color w:val="2F2F2F"/>
          <w:sz w:val="29"/>
          <w:szCs w:val="29"/>
        </w:rPr>
        <w:t>empezar</w:t>
      </w:r>
      <w:proofErr w:type="spellEnd"/>
      <w:proofErr w:type="gramEnd"/>
    </w:p>
    <w:p w:rsidR="00E1235F" w:rsidRDefault="0027297C"/>
    <w:sectPr w:rsidR="00E1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</w:compat>
  <w:rsids>
    <w:rsidRoot w:val="00040A80"/>
    <w:rsid w:val="00040A80"/>
    <w:rsid w:val="001B26E3"/>
    <w:rsid w:val="009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2E013-C756-4492-9854-7B9DD74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0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cp:lastPrinted>2015-05-04T13:22:00Z</cp:lastPrinted>
  <dcterms:created xsi:type="dcterms:W3CDTF">2015-05-04T13:20:00Z</dcterms:created>
  <dcterms:modified xsi:type="dcterms:W3CDTF">2015-05-04T13:23:00Z</dcterms:modified>
</cp:coreProperties>
</file>